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B0" w:rsidRPr="004F34DF" w:rsidRDefault="0053068D">
      <w:pPr>
        <w:rPr>
          <w:b/>
          <w:u w:val="single"/>
        </w:rPr>
      </w:pPr>
      <w:r w:rsidRPr="004F34DF">
        <w:rPr>
          <w:b/>
          <w:u w:val="single"/>
        </w:rPr>
        <w:t>October 12, 2016</w:t>
      </w:r>
      <w:bookmarkStart w:id="0" w:name="_GoBack"/>
      <w:bookmarkEnd w:id="0"/>
    </w:p>
    <w:p w:rsidR="0053068D" w:rsidRDefault="0053068D">
      <w:r>
        <w:t>Next District Leadership meeting – January 16</w:t>
      </w:r>
      <w:r w:rsidRPr="0053068D">
        <w:rPr>
          <w:vertAlign w:val="superscript"/>
        </w:rPr>
        <w:t>th</w:t>
      </w:r>
      <w:r>
        <w:t xml:space="preserve"> </w:t>
      </w:r>
    </w:p>
    <w:p w:rsidR="0053068D" w:rsidRDefault="0053068D"/>
    <w:p w:rsidR="0053068D" w:rsidRDefault="0053068D">
      <w:r>
        <w:t>Coming together is a beginning: keeping together is progress; working together is success.  ~Henry Ford</w:t>
      </w:r>
    </w:p>
    <w:p w:rsidR="0053068D" w:rsidRDefault="0053068D"/>
    <w:p w:rsidR="0053068D" w:rsidRDefault="0053068D">
      <w:r>
        <w:t>Smartest person in the room is the room.</w:t>
      </w:r>
    </w:p>
    <w:p w:rsidR="0053068D" w:rsidRDefault="0053068D"/>
    <w:p w:rsidR="0053068D" w:rsidRDefault="0053068D">
      <w:r>
        <w:t>Non-</w:t>
      </w:r>
      <w:proofErr w:type="spellStart"/>
      <w:r>
        <w:t>negotiables</w:t>
      </w:r>
      <w:proofErr w:type="spellEnd"/>
      <w:r>
        <w:t xml:space="preserve"> vs. </w:t>
      </w:r>
      <w:proofErr w:type="spellStart"/>
      <w:r>
        <w:t>flexibles</w:t>
      </w:r>
      <w:proofErr w:type="spellEnd"/>
      <w:r>
        <w:t xml:space="preserve"> at the classroom level</w:t>
      </w:r>
    </w:p>
    <w:p w:rsidR="0053068D" w:rsidRDefault="0053068D"/>
    <w:p w:rsidR="0053068D" w:rsidRDefault="0053068D">
      <w:r>
        <w:t>If you learn, the grade will follow. Put grades in the background and the achievement will happen.</w:t>
      </w:r>
    </w:p>
    <w:p w:rsidR="0053068D" w:rsidRDefault="0053068D"/>
    <w:p w:rsidR="0053068D" w:rsidRPr="0053068D" w:rsidRDefault="0053068D">
      <w:pPr>
        <w:rPr>
          <w:b/>
          <w:u w:val="single"/>
        </w:rPr>
      </w:pPr>
      <w:r w:rsidRPr="0053068D">
        <w:rPr>
          <w:b/>
          <w:u w:val="single"/>
        </w:rPr>
        <w:t>Non-</w:t>
      </w:r>
      <w:proofErr w:type="spellStart"/>
      <w:r w:rsidRPr="0053068D">
        <w:rPr>
          <w:b/>
          <w:u w:val="single"/>
        </w:rPr>
        <w:t>negotiables</w:t>
      </w:r>
      <w:proofErr w:type="spellEnd"/>
      <w:r w:rsidRPr="0053068D">
        <w:rPr>
          <w:b/>
          <w:u w:val="single"/>
        </w:rPr>
        <w:t>:</w:t>
      </w:r>
    </w:p>
    <w:p w:rsidR="0053068D" w:rsidRDefault="0053068D" w:rsidP="0053068D">
      <w:pPr>
        <w:pStyle w:val="ListParagraph"/>
        <w:numPr>
          <w:ilvl w:val="0"/>
          <w:numId w:val="1"/>
        </w:numPr>
      </w:pPr>
      <w:r>
        <w:t>Criterion-referenced</w:t>
      </w:r>
    </w:p>
    <w:p w:rsidR="0053068D" w:rsidRDefault="0053068D" w:rsidP="0053068D">
      <w:pPr>
        <w:pStyle w:val="ListParagraph"/>
        <w:numPr>
          <w:ilvl w:val="1"/>
          <w:numId w:val="1"/>
        </w:numPr>
      </w:pPr>
      <w:r>
        <w:t>Analyze the standards/benchmarks</w:t>
      </w:r>
    </w:p>
    <w:p w:rsidR="0053068D" w:rsidRDefault="0053068D" w:rsidP="0053068D">
      <w:pPr>
        <w:pStyle w:val="ListParagraph"/>
        <w:numPr>
          <w:ilvl w:val="2"/>
          <w:numId w:val="1"/>
        </w:numPr>
      </w:pPr>
      <w:r>
        <w:t>Unit-long standards/benchmarks</w:t>
      </w:r>
    </w:p>
    <w:p w:rsidR="0053068D" w:rsidRDefault="0053068D" w:rsidP="0053068D">
      <w:pPr>
        <w:pStyle w:val="ListParagraph"/>
        <w:numPr>
          <w:ilvl w:val="2"/>
          <w:numId w:val="1"/>
        </w:numPr>
      </w:pPr>
      <w:r>
        <w:t>Year-long standards/benchmarks</w:t>
      </w:r>
    </w:p>
    <w:p w:rsidR="0053068D" w:rsidRDefault="0053068D" w:rsidP="0053068D">
      <w:pPr>
        <w:pStyle w:val="ListParagraph"/>
        <w:numPr>
          <w:ilvl w:val="1"/>
          <w:numId w:val="1"/>
        </w:numPr>
      </w:pPr>
      <w:r>
        <w:t>Must flesh out what mastery of a standard looks like in the middle of the year versus at the end of the year</w:t>
      </w:r>
    </w:p>
    <w:p w:rsidR="0053068D" w:rsidRDefault="0053068D" w:rsidP="0053068D">
      <w:pPr>
        <w:pStyle w:val="ListParagraph"/>
        <w:numPr>
          <w:ilvl w:val="2"/>
          <w:numId w:val="1"/>
        </w:numPr>
      </w:pPr>
      <w:r>
        <w:t>Deconstruct the standards/benchmarks – what do they really mean?</w:t>
      </w:r>
    </w:p>
    <w:p w:rsidR="0053068D" w:rsidRDefault="0053068D" w:rsidP="0053068D">
      <w:pPr>
        <w:pStyle w:val="ListParagraph"/>
        <w:numPr>
          <w:ilvl w:val="1"/>
          <w:numId w:val="1"/>
        </w:numPr>
      </w:pPr>
      <w:r>
        <w:t>Prioritize</w:t>
      </w:r>
      <w:r w:rsidR="00542399">
        <w:t xml:space="preserve"> the standards/benchmarks – which standards will students </w:t>
      </w:r>
      <w:proofErr w:type="gramStart"/>
      <w:r w:rsidR="00542399">
        <w:t>be</w:t>
      </w:r>
      <w:proofErr w:type="gramEnd"/>
      <w:r w:rsidR="00542399">
        <w:t xml:space="preserve"> able to show mastery with at the end of the marking period.</w:t>
      </w:r>
    </w:p>
    <w:p w:rsidR="00542399" w:rsidRDefault="00542399" w:rsidP="0053068D">
      <w:pPr>
        <w:pStyle w:val="ListParagraph"/>
        <w:numPr>
          <w:ilvl w:val="1"/>
          <w:numId w:val="1"/>
        </w:numPr>
      </w:pPr>
      <w:r>
        <w:t xml:space="preserve">Have the conversations: What can I </w:t>
      </w:r>
      <w:proofErr w:type="spellStart"/>
      <w:r>
        <w:t>summatively</w:t>
      </w:r>
      <w:proofErr w:type="spellEnd"/>
      <w:r>
        <w:t xml:space="preserve"> assess at this point to report on?</w:t>
      </w:r>
    </w:p>
    <w:p w:rsidR="0053068D" w:rsidRDefault="0053068D" w:rsidP="0053068D">
      <w:pPr>
        <w:pStyle w:val="ListParagraph"/>
        <w:numPr>
          <w:ilvl w:val="0"/>
          <w:numId w:val="1"/>
        </w:numPr>
      </w:pPr>
      <w:r>
        <w:t>Evidence based</w:t>
      </w:r>
    </w:p>
    <w:p w:rsidR="00542399" w:rsidRDefault="00542399" w:rsidP="00542399">
      <w:pPr>
        <w:pStyle w:val="ListParagraph"/>
        <w:numPr>
          <w:ilvl w:val="1"/>
          <w:numId w:val="1"/>
        </w:numPr>
      </w:pPr>
      <w:r>
        <w:t>Make sure you are getting quality evidence to support your grade</w:t>
      </w:r>
    </w:p>
    <w:p w:rsidR="00542399" w:rsidRDefault="00542399" w:rsidP="00542399">
      <w:pPr>
        <w:pStyle w:val="ListParagraph"/>
        <w:numPr>
          <w:ilvl w:val="1"/>
          <w:numId w:val="1"/>
        </w:numPr>
      </w:pPr>
      <w:r>
        <w:t>This is continual work and its okay to grow in this process</w:t>
      </w:r>
    </w:p>
    <w:p w:rsidR="00542399" w:rsidRDefault="00542399" w:rsidP="00542399">
      <w:pPr>
        <w:pStyle w:val="ListParagraph"/>
        <w:numPr>
          <w:ilvl w:val="1"/>
          <w:numId w:val="1"/>
        </w:numPr>
      </w:pPr>
      <w:r>
        <w:t>There is no one right way!!!</w:t>
      </w:r>
    </w:p>
    <w:p w:rsidR="00542399" w:rsidRDefault="00542399" w:rsidP="00542399">
      <w:pPr>
        <w:pStyle w:val="ListParagraph"/>
        <w:numPr>
          <w:ilvl w:val="1"/>
          <w:numId w:val="1"/>
        </w:numPr>
      </w:pPr>
      <w:r>
        <w:t>Ask yourself…what is the best way to gather the evidence?</w:t>
      </w:r>
    </w:p>
    <w:p w:rsidR="00542399" w:rsidRDefault="00542399" w:rsidP="00542399">
      <w:pPr>
        <w:pStyle w:val="ListParagraph"/>
        <w:numPr>
          <w:ilvl w:val="2"/>
          <w:numId w:val="1"/>
        </w:numPr>
      </w:pPr>
      <w:r>
        <w:t>It may be differentiated based on students, abilities, disabilities, etc.</w:t>
      </w:r>
    </w:p>
    <w:p w:rsidR="00542399" w:rsidRDefault="00542399" w:rsidP="00542399">
      <w:pPr>
        <w:pStyle w:val="ListParagraph"/>
        <w:numPr>
          <w:ilvl w:val="1"/>
          <w:numId w:val="1"/>
        </w:numPr>
      </w:pPr>
      <w:r>
        <w:t>Assessments (tests, skill performance, projects, etc.) probably will encompass multiple standards and therefore can be reported on several standards.</w:t>
      </w:r>
    </w:p>
    <w:p w:rsidR="0053068D" w:rsidRDefault="0053068D" w:rsidP="0053068D">
      <w:pPr>
        <w:pStyle w:val="ListParagraph"/>
        <w:numPr>
          <w:ilvl w:val="0"/>
          <w:numId w:val="1"/>
        </w:numPr>
      </w:pPr>
      <w:r>
        <w:t>Academic achievement, process (behaviors) and progress (growth) are reported separately</w:t>
      </w:r>
    </w:p>
    <w:p w:rsidR="008535DC" w:rsidRDefault="008535DC" w:rsidP="008535DC">
      <w:pPr>
        <w:pStyle w:val="ListParagraph"/>
        <w:numPr>
          <w:ilvl w:val="1"/>
          <w:numId w:val="1"/>
        </w:numPr>
      </w:pPr>
      <w:r>
        <w:t>Give all three the weight they deserve by reporting them separately</w:t>
      </w:r>
    </w:p>
    <w:p w:rsidR="008535DC" w:rsidRDefault="008535DC" w:rsidP="008535DC">
      <w:pPr>
        <w:pStyle w:val="ListParagraph"/>
        <w:numPr>
          <w:ilvl w:val="1"/>
          <w:numId w:val="1"/>
        </w:numPr>
      </w:pPr>
      <w:r>
        <w:t>This does not mean they have equal weight</w:t>
      </w:r>
    </w:p>
    <w:p w:rsidR="0053068D" w:rsidRDefault="0053068D" w:rsidP="0053068D">
      <w:pPr>
        <w:pStyle w:val="ListParagraph"/>
        <w:numPr>
          <w:ilvl w:val="0"/>
          <w:numId w:val="1"/>
        </w:numPr>
      </w:pPr>
      <w:r>
        <w:t>Shortened scale (4-6 levels of proficiency) Windom is using 4 levels</w:t>
      </w:r>
    </w:p>
    <w:p w:rsidR="002F49B5" w:rsidRDefault="002F49B5" w:rsidP="002F49B5">
      <w:pPr>
        <w:pStyle w:val="ListParagraph"/>
        <w:numPr>
          <w:ilvl w:val="1"/>
          <w:numId w:val="1"/>
        </w:numPr>
      </w:pPr>
      <w:r>
        <w:t>True SBG – 2 proficiency levels (proficient and Not yet)</w:t>
      </w:r>
    </w:p>
    <w:p w:rsidR="002F49B5" w:rsidRDefault="002F49B5" w:rsidP="002F49B5">
      <w:pPr>
        <w:pStyle w:val="ListParagraph"/>
        <w:numPr>
          <w:ilvl w:val="1"/>
          <w:numId w:val="1"/>
        </w:numPr>
      </w:pPr>
      <w:r>
        <w:t>Most common = 4 levels</w:t>
      </w:r>
    </w:p>
    <w:p w:rsidR="002F49B5" w:rsidRDefault="002F49B5" w:rsidP="002F49B5">
      <w:pPr>
        <w:pStyle w:val="ListParagraph"/>
        <w:numPr>
          <w:ilvl w:val="1"/>
          <w:numId w:val="1"/>
        </w:numPr>
      </w:pPr>
      <w:r>
        <w:t>Have 0.5 or not have the point fives.</w:t>
      </w:r>
    </w:p>
    <w:p w:rsidR="002F49B5" w:rsidRDefault="002F49B5" w:rsidP="002F49B5">
      <w:pPr>
        <w:pStyle w:val="ListParagraph"/>
        <w:numPr>
          <w:ilvl w:val="1"/>
          <w:numId w:val="1"/>
        </w:numPr>
      </w:pPr>
      <w:r>
        <w:t>Build exemplars together as teachers or gather from students</w:t>
      </w:r>
    </w:p>
    <w:p w:rsidR="002F49B5" w:rsidRDefault="002F49B5" w:rsidP="002F49B5">
      <w:pPr>
        <w:pStyle w:val="ListParagraph"/>
        <w:numPr>
          <w:ilvl w:val="1"/>
          <w:numId w:val="1"/>
        </w:numPr>
      </w:pPr>
      <w:r>
        <w:lastRenderedPageBreak/>
        <w:t>Whenever you increase levels, you increase subjectivity and decrease inter-rater reliability</w:t>
      </w:r>
    </w:p>
    <w:p w:rsidR="0053068D" w:rsidRDefault="0053068D" w:rsidP="0053068D">
      <w:pPr>
        <w:pStyle w:val="ListParagraph"/>
        <w:numPr>
          <w:ilvl w:val="0"/>
          <w:numId w:val="1"/>
        </w:numPr>
      </w:pPr>
      <w:r>
        <w:t>More feedback, less grading</w:t>
      </w:r>
    </w:p>
    <w:p w:rsidR="00A20F4A" w:rsidRDefault="00A20F4A" w:rsidP="00A20F4A">
      <w:pPr>
        <w:pStyle w:val="ListParagraph"/>
        <w:numPr>
          <w:ilvl w:val="1"/>
          <w:numId w:val="1"/>
        </w:numPr>
      </w:pPr>
      <w:r>
        <w:t>Feedback builds confidence and confidence builds success</w:t>
      </w:r>
    </w:p>
    <w:p w:rsidR="00AB551F" w:rsidRDefault="00AB551F" w:rsidP="00A20F4A">
      <w:pPr>
        <w:pStyle w:val="ListParagraph"/>
        <w:numPr>
          <w:ilvl w:val="1"/>
          <w:numId w:val="1"/>
        </w:numPr>
      </w:pPr>
      <w:r>
        <w:t>Must teach how to “do” feedback</w:t>
      </w:r>
    </w:p>
    <w:p w:rsidR="00AB551F" w:rsidRDefault="00AB551F" w:rsidP="00AB551F">
      <w:pPr>
        <w:pStyle w:val="ListParagraph"/>
        <w:numPr>
          <w:ilvl w:val="2"/>
          <w:numId w:val="1"/>
        </w:numPr>
      </w:pPr>
      <w:r>
        <w:t>They need to know how to assess themselves and how to assess others (peer assess)</w:t>
      </w:r>
    </w:p>
    <w:p w:rsidR="00AB551F" w:rsidRDefault="00AB551F" w:rsidP="00AB551F">
      <w:pPr>
        <w:pStyle w:val="ListParagraph"/>
        <w:numPr>
          <w:ilvl w:val="3"/>
          <w:numId w:val="1"/>
        </w:numPr>
      </w:pPr>
      <w:r>
        <w:t>Explicitly teach and model</w:t>
      </w:r>
    </w:p>
    <w:p w:rsidR="00A20F4A" w:rsidRDefault="00A20F4A" w:rsidP="00A20F4A">
      <w:pPr>
        <w:pStyle w:val="ListParagraph"/>
        <w:numPr>
          <w:ilvl w:val="1"/>
          <w:numId w:val="1"/>
        </w:numPr>
      </w:pPr>
      <w:r>
        <w:t>Get a method!</w:t>
      </w:r>
    </w:p>
    <w:p w:rsidR="00A20F4A" w:rsidRDefault="00A20F4A" w:rsidP="00A20F4A">
      <w:pPr>
        <w:pStyle w:val="ListParagraph"/>
        <w:numPr>
          <w:ilvl w:val="2"/>
          <w:numId w:val="1"/>
        </w:numPr>
      </w:pPr>
      <w:r>
        <w:t>SE2R (Summarize, explain, redirect, resubmit)</w:t>
      </w:r>
    </w:p>
    <w:p w:rsidR="00A20F4A" w:rsidRDefault="00A20F4A" w:rsidP="00A20F4A">
      <w:pPr>
        <w:pStyle w:val="ListParagraph"/>
        <w:numPr>
          <w:ilvl w:val="2"/>
          <w:numId w:val="1"/>
        </w:numPr>
      </w:pPr>
      <w:r>
        <w:t xml:space="preserve">Here’s </w:t>
      </w:r>
      <w:proofErr w:type="gramStart"/>
      <w:r>
        <w:t>what ,</w:t>
      </w:r>
      <w:proofErr w:type="gramEnd"/>
      <w:r>
        <w:t xml:space="preserve"> so what? Now what?</w:t>
      </w:r>
    </w:p>
    <w:p w:rsidR="00A20F4A" w:rsidRDefault="00A20F4A" w:rsidP="00A20F4A">
      <w:pPr>
        <w:pStyle w:val="ListParagraph"/>
        <w:numPr>
          <w:ilvl w:val="2"/>
          <w:numId w:val="1"/>
        </w:numPr>
      </w:pPr>
      <w:r>
        <w:t>TAG, you’re it!</w:t>
      </w:r>
    </w:p>
    <w:p w:rsidR="00A20F4A" w:rsidRDefault="00A20F4A" w:rsidP="00A20F4A">
      <w:pPr>
        <w:pStyle w:val="ListParagraph"/>
        <w:numPr>
          <w:ilvl w:val="3"/>
          <w:numId w:val="1"/>
        </w:numPr>
      </w:pPr>
      <w:r>
        <w:t>T= tell what you like</w:t>
      </w:r>
      <w:r w:rsidR="00AB551F">
        <w:t xml:space="preserve"> or tell what you did</w:t>
      </w:r>
    </w:p>
    <w:p w:rsidR="00A20F4A" w:rsidRDefault="00A20F4A" w:rsidP="00A20F4A">
      <w:pPr>
        <w:pStyle w:val="ListParagraph"/>
        <w:numPr>
          <w:ilvl w:val="3"/>
          <w:numId w:val="1"/>
        </w:numPr>
      </w:pPr>
      <w:r>
        <w:t>A= ask a question</w:t>
      </w:r>
    </w:p>
    <w:p w:rsidR="00A20F4A" w:rsidRDefault="00AB551F" w:rsidP="00A20F4A">
      <w:pPr>
        <w:pStyle w:val="ListParagraph"/>
        <w:numPr>
          <w:ilvl w:val="3"/>
          <w:numId w:val="1"/>
        </w:numPr>
      </w:pPr>
      <w:r>
        <w:t>G=Give an actionable</w:t>
      </w:r>
      <w:r w:rsidR="00A20F4A">
        <w:t xml:space="preserve"> suggestion</w:t>
      </w:r>
    </w:p>
    <w:p w:rsidR="00A20F4A" w:rsidRDefault="00A20F4A" w:rsidP="00A20F4A">
      <w:pPr>
        <w:pStyle w:val="ListParagraph"/>
        <w:numPr>
          <w:ilvl w:val="3"/>
          <w:numId w:val="1"/>
        </w:numPr>
      </w:pPr>
      <w:r>
        <w:t>You’re it = Do something with the feedback!!</w:t>
      </w:r>
    </w:p>
    <w:p w:rsidR="00A20F4A" w:rsidRDefault="00A20F4A" w:rsidP="00A20F4A">
      <w:pPr>
        <w:pStyle w:val="ListParagraph"/>
        <w:numPr>
          <w:ilvl w:val="2"/>
          <w:numId w:val="1"/>
        </w:numPr>
      </w:pPr>
      <w:r>
        <w:t>Feedback can be punitive, corrective, or actionable (strengths-based) – students will grow better in the actionable realm</w:t>
      </w:r>
    </w:p>
    <w:p w:rsidR="00A20F4A" w:rsidRDefault="00A20F4A" w:rsidP="00A20F4A">
      <w:pPr>
        <w:pStyle w:val="ListParagraph"/>
        <w:numPr>
          <w:ilvl w:val="0"/>
          <w:numId w:val="1"/>
        </w:numPr>
      </w:pPr>
      <w:r>
        <w:t>Common Language</w:t>
      </w:r>
    </w:p>
    <w:p w:rsidR="0053068D" w:rsidRDefault="0053068D" w:rsidP="0053068D">
      <w:r>
        <w:t>What happens next? The natural process of learning is honored.</w:t>
      </w:r>
    </w:p>
    <w:p w:rsidR="0053068D" w:rsidRDefault="0053068D" w:rsidP="0053068D">
      <w:r>
        <w:t>Make sure we know our standards.</w:t>
      </w:r>
    </w:p>
    <w:p w:rsidR="008535DC" w:rsidRDefault="008535DC" w:rsidP="0053068D"/>
    <w:p w:rsidR="008535DC" w:rsidRPr="004F34DF" w:rsidRDefault="008535DC" w:rsidP="0053068D">
      <w:pPr>
        <w:rPr>
          <w:b/>
          <w:sz w:val="36"/>
          <w:szCs w:val="36"/>
          <w:u w:val="single"/>
        </w:rPr>
      </w:pPr>
      <w:r w:rsidRPr="004F34DF">
        <w:rPr>
          <w:b/>
          <w:sz w:val="36"/>
          <w:szCs w:val="36"/>
          <w:u w:val="single"/>
        </w:rPr>
        <w:t>There are no right ways to do this!</w:t>
      </w:r>
    </w:p>
    <w:p w:rsidR="0053068D" w:rsidRDefault="008535DC" w:rsidP="0053068D">
      <w:r>
        <w:t xml:space="preserve">Try things, experiment, and change it if it doesn’t work. </w:t>
      </w:r>
    </w:p>
    <w:p w:rsidR="004F34DF" w:rsidRDefault="004F34DF" w:rsidP="0053068D"/>
    <w:p w:rsidR="0053068D" w:rsidRDefault="0053068D" w:rsidP="0053068D">
      <w:r>
        <w:t>Every year we learn more about our standards – they are complex; we must figure out what the verbs are demanding of our kids; we unpack, then tweak, then revisit, continue to analyze them;</w:t>
      </w:r>
    </w:p>
    <w:p w:rsidR="008535DC" w:rsidRDefault="008535DC" w:rsidP="0053068D"/>
    <w:p w:rsidR="008535DC" w:rsidRDefault="008535DC" w:rsidP="0053068D">
      <w:r>
        <w:t>Growth and behaviors for academic eligibility</w:t>
      </w:r>
    </w:p>
    <w:p w:rsidR="008535DC" w:rsidRDefault="008535DC" w:rsidP="008535DC">
      <w:pPr>
        <w:pStyle w:val="ListParagraph"/>
        <w:numPr>
          <w:ilvl w:val="0"/>
          <w:numId w:val="2"/>
        </w:numPr>
      </w:pPr>
      <w:r>
        <w:t>If we are being honest about where our students are, we have sped students who won’t be eligible – using behavior grades (effort</w:t>
      </w:r>
      <w:r w:rsidR="004F34DF">
        <w:t>,</w:t>
      </w:r>
      <w:r>
        <w:t xml:space="preserve"> etc</w:t>
      </w:r>
      <w:r w:rsidR="004F34DF">
        <w:t>.</w:t>
      </w:r>
      <w:r>
        <w:t>) may be an answer</w:t>
      </w:r>
    </w:p>
    <w:p w:rsidR="008535DC" w:rsidRDefault="008535DC" w:rsidP="008535DC">
      <w:pPr>
        <w:pStyle w:val="ListParagraph"/>
        <w:numPr>
          <w:ilvl w:val="0"/>
          <w:numId w:val="2"/>
        </w:numPr>
      </w:pPr>
      <w:r>
        <w:t>Google form to indicate eligibility – if kids have a preponderance of 2s in 3 or 4 behaviors then the student is ineligible</w:t>
      </w:r>
    </w:p>
    <w:p w:rsidR="008535DC" w:rsidRDefault="008535DC" w:rsidP="008535DC"/>
    <w:p w:rsidR="008535DC" w:rsidRDefault="008535DC" w:rsidP="008535DC"/>
    <w:p w:rsidR="008535DC" w:rsidRDefault="008535DC" w:rsidP="008535DC">
      <w:r>
        <w:t>2 sentence narrative by student and teacher indicating growth</w:t>
      </w:r>
    </w:p>
    <w:p w:rsidR="008F3B41" w:rsidRDefault="008F3B41" w:rsidP="008535DC"/>
    <w:p w:rsidR="008F3B41" w:rsidRDefault="008F3B41" w:rsidP="008535DC">
      <w:r>
        <w:t>As a SBLAG committee, we need to remove roadblocks for staff so that they can experiment and feel confident while promoting professional conversations so that people can grow in the process</w:t>
      </w:r>
    </w:p>
    <w:p w:rsidR="008F3B41" w:rsidRDefault="008F3B41" w:rsidP="008535DC"/>
    <w:p w:rsidR="008F3B41" w:rsidRDefault="004F34DF" w:rsidP="008535DC">
      <w:r>
        <w:t xml:space="preserve">Most schools consider </w:t>
      </w:r>
      <w:r w:rsidR="008F3B41">
        <w:t xml:space="preserve">a 3 an A </w:t>
      </w:r>
    </w:p>
    <w:p w:rsidR="008F3B41" w:rsidRDefault="008F3B41" w:rsidP="008F3B41">
      <w:pPr>
        <w:pStyle w:val="ListParagraph"/>
        <w:numPr>
          <w:ilvl w:val="0"/>
          <w:numId w:val="3"/>
        </w:numPr>
      </w:pPr>
      <w:r>
        <w:t>So why would a kid go for a 4?</w:t>
      </w:r>
    </w:p>
    <w:p w:rsidR="008F3B41" w:rsidRDefault="008F3B41" w:rsidP="008F3B41">
      <w:pPr>
        <w:pStyle w:val="ListParagraph"/>
        <w:numPr>
          <w:ilvl w:val="0"/>
          <w:numId w:val="3"/>
        </w:numPr>
      </w:pPr>
      <w:r>
        <w:t xml:space="preserve">The 4 </w:t>
      </w:r>
      <w:proofErr w:type="gramStart"/>
      <w:r>
        <w:t>comes</w:t>
      </w:r>
      <w:proofErr w:type="gramEnd"/>
      <w:r>
        <w:t xml:space="preserve"> in how we frame the conversation with the kids – those kids want to be challenged. “I get to do this ‘harder’ thing in science.”</w:t>
      </w:r>
    </w:p>
    <w:p w:rsidR="008F3B41" w:rsidRDefault="008F3B41" w:rsidP="008F3B41">
      <w:pPr>
        <w:pStyle w:val="ListParagraph"/>
        <w:numPr>
          <w:ilvl w:val="0"/>
          <w:numId w:val="3"/>
        </w:numPr>
      </w:pPr>
      <w:r>
        <w:t>We tell the kids – “I know you can do this, I want you to do_____.” Not for the grade but for the challenge and to meet them at their level.</w:t>
      </w:r>
    </w:p>
    <w:p w:rsidR="008F3B41" w:rsidRDefault="008F3B41" w:rsidP="008F3B41">
      <w:r>
        <w:t>What leads to failure?</w:t>
      </w:r>
    </w:p>
    <w:p w:rsidR="008F3B41" w:rsidRDefault="008F3B41" w:rsidP="008F3B41">
      <w:pPr>
        <w:pStyle w:val="ListParagraph"/>
        <w:numPr>
          <w:ilvl w:val="0"/>
          <w:numId w:val="4"/>
        </w:numPr>
      </w:pPr>
      <w:r>
        <w:t>All 2s leads to a midrange C</w:t>
      </w:r>
    </w:p>
    <w:p w:rsidR="008F3B41" w:rsidRDefault="008F3B41" w:rsidP="008F3B41">
      <w:pPr>
        <w:pStyle w:val="ListParagraph"/>
        <w:numPr>
          <w:ilvl w:val="0"/>
          <w:numId w:val="4"/>
        </w:numPr>
      </w:pPr>
      <w:r>
        <w:t>A mixture of 2s and 3s needs teacher judgment</w:t>
      </w:r>
    </w:p>
    <w:p w:rsidR="008F3B41" w:rsidRDefault="008F3B41" w:rsidP="008F3B41">
      <w:pPr>
        <w:pStyle w:val="ListParagraph"/>
        <w:numPr>
          <w:ilvl w:val="0"/>
          <w:numId w:val="4"/>
        </w:numPr>
      </w:pPr>
      <w:r>
        <w:t>1.5 to 2 is the D mark</w:t>
      </w:r>
    </w:p>
    <w:p w:rsidR="008F3B41" w:rsidRDefault="008F3B41" w:rsidP="008F3B41">
      <w:pPr>
        <w:pStyle w:val="ListParagraph"/>
        <w:numPr>
          <w:ilvl w:val="0"/>
          <w:numId w:val="4"/>
        </w:numPr>
      </w:pPr>
      <w:r>
        <w:t>Less than a 1.5 is a failing mark</w:t>
      </w:r>
    </w:p>
    <w:p w:rsidR="008F3B41" w:rsidRDefault="008F3B41" w:rsidP="008F3B41">
      <w:r>
        <w:t>At the high school, think about sending them on to the next course or class. Are they ready?</w:t>
      </w:r>
    </w:p>
    <w:p w:rsidR="008F3B41" w:rsidRDefault="008F3B41" w:rsidP="008F3B41"/>
    <w:p w:rsidR="008F3B41" w:rsidRDefault="008F3B41" w:rsidP="008F3B41">
      <w:r>
        <w:t>Not all sped will be held to grade level standards</w:t>
      </w:r>
    </w:p>
    <w:p w:rsidR="008F3B41" w:rsidRDefault="008F3B41" w:rsidP="008F3B41">
      <w:r>
        <w:tab/>
        <w:t>Some with severe disabilities are held to modified standards</w:t>
      </w:r>
    </w:p>
    <w:p w:rsidR="008F3B41" w:rsidRDefault="008F3B41" w:rsidP="008F3B41">
      <w:r>
        <w:tab/>
        <w:t>These can be indicated on the report card but not the transcript</w:t>
      </w:r>
    </w:p>
    <w:p w:rsidR="00A20F4A" w:rsidRDefault="00A20F4A" w:rsidP="008F3B41"/>
    <w:p w:rsidR="00A20F4A" w:rsidRDefault="00A20F4A" w:rsidP="008F3B41">
      <w:r>
        <w:t>High School: Our grades need to “compute” in a way so that our kids can compete on an even plane with other students from other districts</w:t>
      </w:r>
    </w:p>
    <w:p w:rsidR="00AB551F" w:rsidRDefault="00AB551F" w:rsidP="008F3B41"/>
    <w:p w:rsidR="00AB551F" w:rsidRDefault="00AB551F" w:rsidP="008F3B41">
      <w:r>
        <w:t>VARIANCES AND AUTONOMY</w:t>
      </w:r>
    </w:p>
    <w:p w:rsidR="00AB551F" w:rsidRPr="004F34DF" w:rsidRDefault="00AB551F" w:rsidP="008F3B41">
      <w:pPr>
        <w:rPr>
          <w:u w:val="single"/>
        </w:rPr>
      </w:pPr>
      <w:r w:rsidRPr="004F34DF">
        <w:rPr>
          <w:u w:val="single"/>
        </w:rPr>
        <w:t>THERE IS NO ONE RIGHT WAY TO DO THIS!!!!</w:t>
      </w:r>
    </w:p>
    <w:p w:rsidR="00AB551F" w:rsidRDefault="00AB551F" w:rsidP="008F3B41">
      <w:r>
        <w:t>It’s never going to be perfect.</w:t>
      </w:r>
    </w:p>
    <w:p w:rsidR="008F3B41" w:rsidRDefault="008F3B41" w:rsidP="008F3B41"/>
    <w:p w:rsidR="003B1CED" w:rsidRDefault="003B1CED" w:rsidP="008F3B41">
      <w:r>
        <w:t>Formative vs. Summative</w:t>
      </w:r>
    </w:p>
    <w:p w:rsidR="003B1CED" w:rsidRDefault="003B1CED" w:rsidP="003B1CED">
      <w:pPr>
        <w:pStyle w:val="ListParagraph"/>
        <w:numPr>
          <w:ilvl w:val="0"/>
          <w:numId w:val="5"/>
        </w:numPr>
      </w:pPr>
      <w:r>
        <w:t>Is the assessment a window to the future or a mirror of what has happened?</w:t>
      </w:r>
    </w:p>
    <w:p w:rsidR="00432037" w:rsidRDefault="00432037" w:rsidP="00432037"/>
    <w:p w:rsidR="00432037" w:rsidRDefault="00432037" w:rsidP="00432037">
      <w:r>
        <w:t>Parent concerns:</w:t>
      </w:r>
    </w:p>
    <w:p w:rsidR="00432037" w:rsidRDefault="00432037" w:rsidP="00432037">
      <w:pPr>
        <w:pStyle w:val="ListParagraph"/>
        <w:numPr>
          <w:ilvl w:val="0"/>
          <w:numId w:val="5"/>
        </w:numPr>
      </w:pPr>
      <w:r>
        <w:t>Concerned about preparing for the real world – does SBG prepare for the real world</w:t>
      </w:r>
    </w:p>
    <w:p w:rsidR="00432037" w:rsidRDefault="00432037" w:rsidP="00432037">
      <w:pPr>
        <w:pStyle w:val="ListParagraph"/>
        <w:numPr>
          <w:ilvl w:val="0"/>
          <w:numId w:val="5"/>
        </w:numPr>
      </w:pPr>
      <w:r>
        <w:t>The number 1 way we can prepare our kids for college, we must make sure they learn.</w:t>
      </w:r>
    </w:p>
    <w:p w:rsidR="00432037" w:rsidRDefault="00432037" w:rsidP="00432037">
      <w:pPr>
        <w:pStyle w:val="ListParagraph"/>
        <w:numPr>
          <w:ilvl w:val="0"/>
          <w:numId w:val="5"/>
        </w:numPr>
      </w:pPr>
      <w:r>
        <w:t xml:space="preserve">College has always been a different entity than High School ex. </w:t>
      </w:r>
      <w:proofErr w:type="gramStart"/>
      <w:r>
        <w:t>reassessment</w:t>
      </w:r>
      <w:proofErr w:type="gramEnd"/>
      <w:r>
        <w:t xml:space="preserve"> policies</w:t>
      </w:r>
    </w:p>
    <w:p w:rsidR="00432037" w:rsidRDefault="00432037" w:rsidP="00432037">
      <w:pPr>
        <w:pStyle w:val="ListParagraph"/>
        <w:numPr>
          <w:ilvl w:val="1"/>
          <w:numId w:val="5"/>
        </w:numPr>
      </w:pPr>
      <w:r>
        <w:t xml:space="preserve">Our reassessment policies ensure that students </w:t>
      </w:r>
    </w:p>
    <w:p w:rsidR="008C22D6" w:rsidRDefault="008C22D6" w:rsidP="008C22D6"/>
    <w:p w:rsidR="008C22D6" w:rsidRDefault="008C22D6" w:rsidP="008C22D6"/>
    <w:p w:rsidR="008C22D6" w:rsidRPr="008C22D6" w:rsidRDefault="008C22D6" w:rsidP="008C22D6">
      <w:pPr>
        <w:rPr>
          <w:b/>
          <w:sz w:val="28"/>
          <w:szCs w:val="28"/>
          <w:u w:val="single"/>
        </w:rPr>
      </w:pPr>
      <w:r w:rsidRPr="008C22D6">
        <w:rPr>
          <w:b/>
          <w:sz w:val="28"/>
          <w:szCs w:val="28"/>
          <w:u w:val="single"/>
        </w:rPr>
        <w:t>SPED</w:t>
      </w:r>
    </w:p>
    <w:p w:rsidR="008C22D6" w:rsidRDefault="008C22D6" w:rsidP="008C22D6">
      <w:r>
        <w:t>Kids assessed on grade level standards (majority of sped kids)</w:t>
      </w:r>
    </w:p>
    <w:p w:rsidR="008C22D6" w:rsidRDefault="008C22D6" w:rsidP="008C22D6">
      <w:pPr>
        <w:pStyle w:val="ListParagraph"/>
        <w:numPr>
          <w:ilvl w:val="0"/>
          <w:numId w:val="6"/>
        </w:numPr>
      </w:pPr>
      <w:r>
        <w:t>What if they are all 1s and 2s?</w:t>
      </w:r>
    </w:p>
    <w:p w:rsidR="008C22D6" w:rsidRDefault="008C22D6" w:rsidP="008C22D6">
      <w:pPr>
        <w:pStyle w:val="ListParagraph"/>
        <w:numPr>
          <w:ilvl w:val="0"/>
          <w:numId w:val="6"/>
        </w:numPr>
      </w:pPr>
      <w:r>
        <w:t>Remember: goal of grading is to be accurate; to report accurate proficiency levels</w:t>
      </w:r>
    </w:p>
    <w:p w:rsidR="008C22D6" w:rsidRDefault="008C22D6" w:rsidP="008C22D6">
      <w:pPr>
        <w:pStyle w:val="ListParagraph"/>
        <w:numPr>
          <w:ilvl w:val="0"/>
          <w:numId w:val="6"/>
        </w:numPr>
      </w:pPr>
      <w:r>
        <w:t>There’s a reason they have IEPs</w:t>
      </w:r>
    </w:p>
    <w:p w:rsidR="008C22D6" w:rsidRDefault="008C22D6" w:rsidP="008C22D6">
      <w:r>
        <w:t>Asterisk to indicate modified standard on report cards (not on transcript)</w:t>
      </w:r>
      <w:r w:rsidR="00C01782">
        <w:t xml:space="preserve"> – Julie </w:t>
      </w:r>
      <w:proofErr w:type="spellStart"/>
      <w:r w:rsidR="00C01782">
        <w:t>Menage</w:t>
      </w:r>
      <w:proofErr w:type="spellEnd"/>
      <w:r w:rsidR="00C01782">
        <w:t xml:space="preserve"> will be meeting with Mary Palmer and the directors to double-check on MN law for this</w:t>
      </w:r>
    </w:p>
    <w:p w:rsidR="00636C92" w:rsidRDefault="00636C92" w:rsidP="008C22D6"/>
    <w:p w:rsidR="00636C92" w:rsidRDefault="00636C92" w:rsidP="008C22D6">
      <w:r>
        <w:t>Reassessing:</w:t>
      </w:r>
    </w:p>
    <w:p w:rsidR="00636C92" w:rsidRDefault="00636C92" w:rsidP="008C22D6">
      <w:r>
        <w:t>Be reasonable; remind students, make plans, and aim to put the onus on the student; SPED students might need to limit the number of times so that they don’t get frustrated – things will spiral back</w:t>
      </w:r>
    </w:p>
    <w:p w:rsidR="00C01782" w:rsidRDefault="00C01782" w:rsidP="008C22D6"/>
    <w:p w:rsidR="00C01782" w:rsidRDefault="00C01782" w:rsidP="008C22D6"/>
    <w:sectPr w:rsidR="00C01782" w:rsidSect="006A7E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7DA"/>
    <w:multiLevelType w:val="hybridMultilevel"/>
    <w:tmpl w:val="5978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22CCF"/>
    <w:multiLevelType w:val="hybridMultilevel"/>
    <w:tmpl w:val="CA9A1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77C77"/>
    <w:multiLevelType w:val="hybridMultilevel"/>
    <w:tmpl w:val="85C4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E441BD"/>
    <w:multiLevelType w:val="hybridMultilevel"/>
    <w:tmpl w:val="81B09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E6A60"/>
    <w:multiLevelType w:val="hybridMultilevel"/>
    <w:tmpl w:val="4962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348DA"/>
    <w:multiLevelType w:val="hybridMultilevel"/>
    <w:tmpl w:val="2FD2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8D"/>
    <w:rsid w:val="002F49B5"/>
    <w:rsid w:val="003B1CED"/>
    <w:rsid w:val="00432037"/>
    <w:rsid w:val="004F34DF"/>
    <w:rsid w:val="0053068D"/>
    <w:rsid w:val="00542399"/>
    <w:rsid w:val="00636C92"/>
    <w:rsid w:val="006A7EB0"/>
    <w:rsid w:val="00820F74"/>
    <w:rsid w:val="008535DC"/>
    <w:rsid w:val="008C22D6"/>
    <w:rsid w:val="008F3B41"/>
    <w:rsid w:val="00A20F4A"/>
    <w:rsid w:val="00AB551F"/>
    <w:rsid w:val="00C01782"/>
    <w:rsid w:val="00C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4668</Characters>
  <Application>Microsoft Macintosh Word</Application>
  <DocSecurity>0</DocSecurity>
  <Lines>38</Lines>
  <Paragraphs>10</Paragraphs>
  <ScaleCrop>false</ScaleCrop>
  <Company>Windom School District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Radeke</dc:creator>
  <cp:keywords/>
  <dc:description/>
  <cp:lastModifiedBy>Melissa Radeke</cp:lastModifiedBy>
  <cp:revision>2</cp:revision>
  <dcterms:created xsi:type="dcterms:W3CDTF">2016-10-14T20:58:00Z</dcterms:created>
  <dcterms:modified xsi:type="dcterms:W3CDTF">2016-10-14T20:58:00Z</dcterms:modified>
</cp:coreProperties>
</file>